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C34C4A" w:rsidRDefault="00B31EF0" w:rsidP="00C34C4A">
      <w:pPr>
        <w:wordWrap w:val="0"/>
        <w:rPr>
          <w:rFonts w:ascii="ＭＳ 明朝" w:hAnsi="ＭＳ 明朝"/>
        </w:rPr>
      </w:pPr>
      <w:bookmarkStart w:id="0" w:name="_GoBack"/>
      <w:bookmarkEnd w:id="0"/>
      <w:r w:rsidRPr="00C34C4A">
        <w:rPr>
          <w:rFonts w:ascii="ＭＳ 明朝" w:hAnsi="ＭＳ 明朝" w:hint="eastAsia"/>
        </w:rPr>
        <w:t>様式第</w:t>
      </w:r>
      <w:r w:rsidRPr="00C34C4A">
        <w:rPr>
          <w:rFonts w:ascii="ＭＳ 明朝" w:hAnsi="ＭＳ 明朝"/>
        </w:rPr>
        <w:t>2</w:t>
      </w:r>
      <w:r w:rsidRPr="00C34C4A">
        <w:rPr>
          <w:rFonts w:ascii="ＭＳ 明朝" w:hAnsi="ＭＳ 明朝" w:hint="eastAsia"/>
        </w:rPr>
        <w:t>号</w:t>
      </w:r>
      <w:r w:rsidRPr="00C34C4A">
        <w:rPr>
          <w:rFonts w:ascii="ＭＳ 明朝" w:hAnsi="ＭＳ 明朝"/>
        </w:rPr>
        <w:t>(</w:t>
      </w:r>
      <w:r w:rsidRPr="00C34C4A">
        <w:rPr>
          <w:rFonts w:ascii="ＭＳ 明朝" w:hAnsi="ＭＳ 明朝" w:hint="eastAsia"/>
        </w:rPr>
        <w:t>第</w:t>
      </w:r>
      <w:r w:rsidRPr="00C34C4A">
        <w:rPr>
          <w:rFonts w:ascii="ＭＳ 明朝" w:hAnsi="ＭＳ 明朝"/>
        </w:rPr>
        <w:t>8</w:t>
      </w:r>
      <w:r w:rsidRPr="00C34C4A">
        <w:rPr>
          <w:rFonts w:ascii="ＭＳ 明朝" w:hAnsi="ＭＳ 明朝" w:hint="eastAsia"/>
        </w:rPr>
        <w:t>条関係</w:t>
      </w:r>
      <w:r w:rsidRPr="00C34C4A">
        <w:rPr>
          <w:rFonts w:ascii="ＭＳ 明朝" w:hAnsi="ＭＳ 明朝"/>
        </w:rPr>
        <w:t>)</w:t>
      </w:r>
    </w:p>
    <w:p w:rsidR="00B31EF0" w:rsidRPr="00520AC8" w:rsidRDefault="00B31EF0" w:rsidP="00B31EF0">
      <w:pPr>
        <w:adjustRightInd w:val="0"/>
        <w:spacing w:before="100" w:after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pacing w:val="210"/>
          <w:sz w:val="24"/>
          <w:szCs w:val="24"/>
        </w:rPr>
        <w:t>従業員名簿</w:t>
      </w:r>
    </w:p>
    <w:p w:rsidR="00B31EF0" w:rsidRPr="00520AC8" w:rsidRDefault="00B31EF0" w:rsidP="00B31EF0">
      <w:pPr>
        <w:adjustRightInd w:val="0"/>
        <w:spacing w:after="100"/>
        <w:jc w:val="right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520AC8">
        <w:rPr>
          <w:rFonts w:ascii="ＭＳ 明朝" w:hAnsi="ＭＳ 明朝"/>
          <w:sz w:val="24"/>
          <w:szCs w:val="24"/>
        </w:rPr>
        <w:t>)</w:t>
      </w: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984"/>
        <w:gridCol w:w="2977"/>
        <w:gridCol w:w="2551"/>
      </w:tblGrid>
      <w:tr w:rsidR="00B31EF0" w:rsidRPr="005050CD" w:rsidTr="00520AC8">
        <w:trPr>
          <w:trHeight w:val="533"/>
        </w:trPr>
        <w:tc>
          <w:tcPr>
            <w:tcW w:w="1563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210"/>
                <w:sz w:val="24"/>
                <w:szCs w:val="24"/>
              </w:rPr>
              <w:t>職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525"/>
                <w:sz w:val="24"/>
                <w:szCs w:val="24"/>
              </w:rPr>
              <w:t>氏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pacing w:val="630"/>
                <w:sz w:val="24"/>
                <w:szCs w:val="24"/>
              </w:rPr>
              <w:t>住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t xml:space="preserve">  </w:t>
            </w:r>
            <w:r w:rsidRPr="005050CD">
              <w:rPr>
                <w:rFonts w:hint="eastAsia"/>
              </w:rPr>
              <w:t>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t xml:space="preserve">  </w:t>
            </w:r>
            <w:r w:rsidRPr="005050CD">
              <w:rPr>
                <w:rFonts w:hint="eastAsia"/>
              </w:rPr>
              <w:t>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t xml:space="preserve">  </w:t>
            </w:r>
            <w:r w:rsidRPr="005050CD">
              <w:rPr>
                <w:rFonts w:hint="eastAsia"/>
              </w:rPr>
              <w:t>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t xml:space="preserve">  </w:t>
            </w:r>
            <w:r w:rsidRPr="005050CD">
              <w:rPr>
                <w:rFonts w:hint="eastAsia"/>
              </w:rPr>
              <w:t>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  <w:tr w:rsidR="00B31EF0" w:rsidRPr="005050CD" w:rsidTr="00520AC8">
        <w:trPr>
          <w:trHeight w:val="533"/>
        </w:trPr>
        <w:tc>
          <w:tcPr>
            <w:tcW w:w="156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</w:rPr>
              <w:t xml:space="preserve">　・　・</w:t>
            </w:r>
          </w:p>
        </w:tc>
      </w:tr>
    </w:tbl>
    <w:p w:rsidR="00B31EF0" w:rsidRPr="00520AC8" w:rsidRDefault="00B31EF0" w:rsidP="00B31EF0">
      <w:pPr>
        <w:adjustRightInd w:val="0"/>
        <w:spacing w:before="100"/>
        <w:rPr>
          <w:sz w:val="24"/>
          <w:szCs w:val="24"/>
        </w:rPr>
      </w:pPr>
      <w:r w:rsidRPr="00520AC8">
        <w:rPr>
          <w:rFonts w:hint="eastAsia"/>
          <w:sz w:val="24"/>
          <w:szCs w:val="24"/>
        </w:rPr>
        <w:t>注　住民票抄本を添付してください。</w:t>
      </w:r>
    </w:p>
    <w:p w:rsidR="00B31EF0" w:rsidRDefault="00B31EF0" w:rsidP="00B31EF0">
      <w:pPr>
        <w:widowControl/>
        <w:jc w:val="left"/>
      </w:pPr>
    </w:p>
    <w:sectPr w:rsidR="00B31EF0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300E74"/>
    <w:rsid w:val="00375FF8"/>
    <w:rsid w:val="00390541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93444"/>
    <w:rsid w:val="007A5AE7"/>
    <w:rsid w:val="007C286E"/>
    <w:rsid w:val="007C5D5D"/>
    <w:rsid w:val="007D43D7"/>
    <w:rsid w:val="007E496C"/>
    <w:rsid w:val="007E7680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24B46"/>
    <w:rsid w:val="00926404"/>
    <w:rsid w:val="00944658"/>
    <w:rsid w:val="0099187B"/>
    <w:rsid w:val="009C247C"/>
    <w:rsid w:val="009E7186"/>
    <w:rsid w:val="00A0561C"/>
    <w:rsid w:val="00A15D29"/>
    <w:rsid w:val="00A80F1C"/>
    <w:rsid w:val="00A82C7E"/>
    <w:rsid w:val="00AC5F85"/>
    <w:rsid w:val="00AF6DA5"/>
    <w:rsid w:val="00B31EF0"/>
    <w:rsid w:val="00B502C0"/>
    <w:rsid w:val="00B506B6"/>
    <w:rsid w:val="00BE3126"/>
    <w:rsid w:val="00C34C4A"/>
    <w:rsid w:val="00C47C9C"/>
    <w:rsid w:val="00C679B5"/>
    <w:rsid w:val="00C727CE"/>
    <w:rsid w:val="00D00288"/>
    <w:rsid w:val="00D155C0"/>
    <w:rsid w:val="00D31971"/>
    <w:rsid w:val="00D34DA9"/>
    <w:rsid w:val="00D476E5"/>
    <w:rsid w:val="00D61802"/>
    <w:rsid w:val="00DD7111"/>
    <w:rsid w:val="00E004F8"/>
    <w:rsid w:val="00E14930"/>
    <w:rsid w:val="00E22F1D"/>
    <w:rsid w:val="00E856C9"/>
    <w:rsid w:val="00E86523"/>
    <w:rsid w:val="00EA09D8"/>
    <w:rsid w:val="00EB4DB4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90DEC-D108-400F-A793-592DF9A1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F447-35D7-4DE7-83D7-3FBAC0E7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2</cp:revision>
  <cp:lastPrinted>2015-01-30T02:35:00Z</cp:lastPrinted>
  <dcterms:created xsi:type="dcterms:W3CDTF">2017-09-04T07:19:00Z</dcterms:created>
  <dcterms:modified xsi:type="dcterms:W3CDTF">2017-09-04T07:19:00Z</dcterms:modified>
</cp:coreProperties>
</file>